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21D69" w:rsidP="001C7961">
      <w:pPr>
        <w:jc w:val="center"/>
      </w:pPr>
      <w:r w:rsidRPr="00E21D69">
        <w:drawing>
          <wp:inline distT="0" distB="0" distL="0" distR="0">
            <wp:extent cx="5943600" cy="4368800"/>
            <wp:effectExtent l="19050" t="0" r="0" b="0"/>
            <wp:docPr id="4"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721475"/>
                      <a:chOff x="0" y="0"/>
                      <a:chExt cx="9144000" cy="6721475"/>
                    </a:xfrm>
                  </a:grpSpPr>
                  <a:sp>
                    <a:nvSpPr>
                      <a:cNvPr id="2" name="Title 1"/>
                      <a:cNvSpPr>
                        <a:spLocks noGrp="1"/>
                      </a:cNvSpPr>
                    </a:nvSpPr>
                    <a:spPr>
                      <a:xfrm>
                        <a:off x="685800" y="381000"/>
                        <a:ext cx="8458200" cy="3581400"/>
                      </a:xfrm>
                      <a:prstGeom prst="rect">
                        <a:avLst/>
                      </a:prstGeom>
                    </a:spPr>
                    <a:txSp>
                      <a:txBody>
                        <a:bodyPr vert="horz" lIns="91440" tIns="45720" rIns="91440" bIns="45720" rtlCol="0" anchor="t">
                          <a:no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pPr algn="ctr" eaLnBrk="1" fontAlgn="auto" hangingPunct="1">
                            <a:spcAft>
                              <a:spcPts val="0"/>
                            </a:spcAft>
                            <a:defRPr/>
                          </a:pPr>
                          <a: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t>AutoCAD 2004</a:t>
                          </a:r>
                          <a:b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br>
                          <a: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t/>
                          </a:r>
                          <a:b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br>
                          <a:r>
                            <a:rPr lang="en-US" sz="3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rial Black" pitchFamily="34" charset="0"/>
                            </a:rPr>
                            <a:t>By</a:t>
                          </a:r>
                          <a: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t/>
                          </a:r>
                          <a:br>
                            <a:rPr lang="en-US" sz="66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Algerian" pitchFamily="82" charset="0"/>
                            </a:rPr>
                          </a:br>
                          <a:r>
                            <a:rPr lang="en-US" sz="40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rPr>
                            <a:t>Haseeb Jamal</a:t>
                          </a:r>
                          <a:br>
                            <a:rPr lang="en-US" sz="40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rPr>
                          </a:br>
                          <a:r>
                            <a:rPr lang="en-US" sz="40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rPr>
                            <a:t/>
                          </a:r>
                          <a:br>
                            <a:rPr lang="en-US" sz="40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rPr>
                          </a:br>
                          <a:r>
                            <a:rPr lang="en-US" sz="2800" b="1" dirty="0" smtClean="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rPr>
                            <a:t>Arranged by UET, Computer Society</a:t>
                          </a:r>
                          <a:endParaRPr lang="en-US" sz="2800" b="1" dirty="0">
                            <a:solidFill>
                              <a:schemeClr val="tx2">
                                <a:satMod val="130000"/>
                              </a:schemeClr>
                            </a:solidFill>
                            <a:effectLst>
                              <a:outerShdw blurRad="38100" dist="38100" dir="2700000" algn="tl">
                                <a:srgbClr val="000000">
                                  <a:alpha val="43137"/>
                                </a:srgbClr>
                              </a:outerShdw>
                              <a:reflection blurRad="12700" stA="48000" endA="300" endPos="55000" dir="5400000" sy="-90000" algn="bl" rotWithShape="0"/>
                            </a:effectLst>
                            <a:latin typeface="Times New Roman" pitchFamily="18" charset="0"/>
                            <a:cs typeface="Times New Roman" pitchFamily="18" charset="0"/>
                          </a:endParaRPr>
                        </a:p>
                      </a:txBody>
                      <a:useSpRect/>
                    </a:txSp>
                  </a:sp>
                  <a:pic>
                    <a:nvPicPr>
                      <a:cNvPr id="8195" name="Picture 2"/>
                      <a:cNvPicPr>
                        <a:picLocks noChangeAspect="1" noChangeArrowheads="1"/>
                      </a:cNvPicPr>
                    </a:nvPicPr>
                    <a:blipFill>
                      <a:blip r:embed="rId7"/>
                      <a:srcRect/>
                      <a:stretch>
                        <a:fillRect/>
                      </a:stretch>
                    </a:blipFill>
                    <a:spPr bwMode="auto">
                      <a:xfrm>
                        <a:off x="0" y="1371600"/>
                        <a:ext cx="1352579" cy="1219200"/>
                      </a:xfrm>
                      <a:prstGeom prst="rect">
                        <a:avLst/>
                      </a:prstGeom>
                      <a:noFill/>
                      <a:ln w="9525" algn="in">
                        <a:noFill/>
                        <a:miter lim="800000"/>
                        <a:headEnd/>
                        <a:tailEnd/>
                      </a:ln>
                    </a:spPr>
                  </a:pic>
                  <a:pic>
                    <a:nvPicPr>
                      <a:cNvPr id="8196" name="Picture 3"/>
                      <a:cNvPicPr>
                        <a:picLocks noChangeAspect="1" noChangeArrowheads="1"/>
                      </a:cNvPicPr>
                    </a:nvPicPr>
                    <a:blipFill>
                      <a:blip r:embed="rId8"/>
                      <a:srcRect/>
                      <a:stretch>
                        <a:fillRect/>
                      </a:stretch>
                    </a:blipFill>
                    <a:spPr bwMode="auto">
                      <a:xfrm>
                        <a:off x="0" y="0"/>
                        <a:ext cx="1295400" cy="1295400"/>
                      </a:xfrm>
                      <a:prstGeom prst="rect">
                        <a:avLst/>
                      </a:prstGeom>
                      <a:noFill/>
                      <a:ln w="9525" algn="in">
                        <a:noFill/>
                        <a:miter lim="800000"/>
                        <a:headEnd/>
                        <a:tailEnd/>
                      </a:ln>
                    </a:spPr>
                  </a:pic>
                  <a:pic>
                    <a:nvPicPr>
                      <a:cNvPr id="8197" name="Picture 4" descr="E:\Back up\SJ.jpg"/>
                      <a:cNvPicPr>
                        <a:picLocks noChangeAspect="1" noChangeArrowheads="1"/>
                      </a:cNvPicPr>
                    </a:nvPicPr>
                    <a:blipFill>
                      <a:blip r:embed="rId9"/>
                      <a:srcRect/>
                      <a:stretch>
                        <a:fillRect/>
                      </a:stretch>
                    </a:blipFill>
                    <a:spPr bwMode="auto">
                      <a:xfrm>
                        <a:off x="8296275" y="0"/>
                        <a:ext cx="847725" cy="685800"/>
                      </a:xfrm>
                      <a:prstGeom prst="rect">
                        <a:avLst/>
                      </a:prstGeom>
                      <a:noFill/>
                      <a:ln w="9525">
                        <a:noFill/>
                        <a:miter lim="800000"/>
                        <a:headEnd/>
                        <a:tailEnd/>
                      </a:ln>
                    </a:spPr>
                  </a:pic>
                  <a:sp>
                    <a:nvSpPr>
                      <a:cNvPr id="8" name="TextBox 7"/>
                      <a:cNvSpPr txBox="1"/>
                    </a:nvSpPr>
                    <a:spPr>
                      <a:xfrm>
                        <a:off x="1066800" y="5410200"/>
                        <a:ext cx="7772400" cy="954107"/>
                      </a:xfrm>
                      <a:prstGeom prst="rect">
                        <a:avLst/>
                      </a:prstGeom>
                      <a:noFill/>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r" fontAlgn="auto">
                            <a:spcBef>
                              <a:spcPts val="0"/>
                            </a:spcBef>
                            <a:spcAft>
                              <a:spcPts val="0"/>
                            </a:spcAft>
                            <a:defRPr/>
                          </a:pPr>
                          <a:r>
                            <a:rPr lang="en-US" sz="2800" dirty="0" smtClean="0">
                              <a:effectLst>
                                <a:outerShdw blurRad="38100" dist="38100" dir="2700000" algn="tl">
                                  <a:srgbClr val="000000">
                                    <a:alpha val="43137"/>
                                  </a:srgbClr>
                                </a:outerShdw>
                              </a:effectLst>
                              <a:latin typeface="Times New Roman" pitchFamily="18" charset="0"/>
                              <a:cs typeface="Times New Roman" pitchFamily="18" charset="0"/>
                            </a:rPr>
                            <a:t>(haseebjamal_stn@yahoo.com)</a:t>
                          </a:r>
                          <a:endParaRPr lang="en-US" sz="2800" dirty="0">
                            <a:effectLst>
                              <a:outerShdw blurRad="38100" dist="38100" dir="2700000" algn="tl">
                                <a:srgbClr val="000000">
                                  <a:alpha val="43137"/>
                                </a:srgbClr>
                              </a:outerShdw>
                            </a:effectLst>
                            <a:latin typeface="Times New Roman" pitchFamily="18" charset="0"/>
                            <a:cs typeface="Times New Roman" pitchFamily="18" charset="0"/>
                          </a:endParaRPr>
                        </a:p>
                        <a:p>
                          <a:pPr algn="r" fontAlgn="auto">
                            <a:spcBef>
                              <a:spcPts val="0"/>
                            </a:spcBef>
                            <a:spcAft>
                              <a:spcPts val="0"/>
                            </a:spcAft>
                            <a:defRPr/>
                          </a:pPr>
                          <a:r>
                            <a:rPr lang="en-US" sz="2800" dirty="0">
                              <a:effectLst>
                                <a:outerShdw blurRad="38100" dist="38100" dir="2700000" algn="tl">
                                  <a:srgbClr val="000000">
                                    <a:alpha val="43137"/>
                                  </a:srgbClr>
                                </a:outerShdw>
                              </a:effectLst>
                              <a:latin typeface="Times New Roman" pitchFamily="18" charset="0"/>
                              <a:cs typeface="Times New Roman" pitchFamily="18" charset="0"/>
                            </a:rPr>
                            <a:t>www.aboutcivil.com</a:t>
                          </a:r>
                        </a:p>
                      </a:txBody>
                      <a:useSpRect/>
                    </a:txSp>
                  </a:sp>
                  <a:sp>
                    <a:nvSpPr>
                      <a:cNvPr id="7" name="Footer Placeholder 6"/>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http://www.aboutcivil.com</a:t>
                          </a:r>
                          <a:endParaRPr lang="en-US" dirty="0"/>
                        </a:p>
                      </a:txBody>
                      <a:useSpRect/>
                    </a:txSp>
                  </a:sp>
                  <a:sp>
                    <a:nvSpPr>
                      <a:cNvPr id="9" name="Slide Number Placeholder 8"/>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a:t>
                          </a:fld>
                          <a:endParaRPr lang="en-US"/>
                        </a:p>
                      </a:txBody>
                      <a:useSpRect/>
                    </a:txSp>
                  </a:sp>
                </lc:lockedCanvas>
              </a:graphicData>
            </a:graphic>
          </wp:inline>
        </w:drawing>
      </w:r>
      <w:r w:rsidRPr="00E21D69">
        <w:drawing>
          <wp:inline distT="0" distB="0" distL="0" distR="0">
            <wp:extent cx="5943600" cy="4530090"/>
            <wp:effectExtent l="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6446837"/>
                      <a:chOff x="457200" y="274638"/>
                      <a:chExt cx="84582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Introduction to AutoCAD</a:t>
                          </a:r>
                          <a:endParaRPr lang="en-US" dirty="0"/>
                        </a:p>
                      </a:txBody>
                      <a:useSpRect/>
                    </a:txSp>
                  </a:sp>
                  <a:sp>
                    <a:nvSpPr>
                      <a:cNvPr id="3" name="Content Placeholder 2"/>
                      <a:cNvSpPr>
                        <a:spLocks noGrp="1"/>
                      </a:cNvSpPr>
                    </a:nvSpPr>
                    <a:spPr>
                      <a:xfrm>
                        <a:off x="457200" y="1600200"/>
                        <a:ext cx="8458200" cy="4724400"/>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sz="2600" dirty="0" smtClean="0"/>
                            <a:t>AutoCAD is a CAD (Computer Aided Design or Computer Aided Drafting) software for 2D and 3D design and drafting.</a:t>
                          </a:r>
                        </a:p>
                        <a:p>
                          <a:pPr>
                            <a:lnSpc>
                              <a:spcPct val="90000"/>
                            </a:lnSpc>
                            <a:buNone/>
                          </a:pPr>
                          <a:r>
                            <a:rPr lang="en-US" dirty="0" smtClean="0"/>
                            <a:t>With AutoCAD you can:</a:t>
                          </a:r>
                        </a:p>
                        <a:p>
                          <a:pPr>
                            <a:lnSpc>
                              <a:spcPct val="90000"/>
                            </a:lnSpc>
                          </a:pPr>
                          <a:r>
                            <a:rPr lang="en-US" dirty="0" smtClean="0"/>
                            <a:t>Quickly create designs</a:t>
                          </a:r>
                        </a:p>
                        <a:p>
                          <a:pPr>
                            <a:lnSpc>
                              <a:spcPct val="90000"/>
                            </a:lnSpc>
                          </a:pPr>
                          <a:r>
                            <a:rPr lang="en-US" dirty="0" smtClean="0"/>
                            <a:t>Improved quality over hand drafting</a:t>
                          </a:r>
                        </a:p>
                        <a:p>
                          <a:pPr>
                            <a:lnSpc>
                              <a:spcPct val="90000"/>
                            </a:lnSpc>
                          </a:pPr>
                          <a:r>
                            <a:rPr lang="en-US" dirty="0" smtClean="0"/>
                            <a:t>Can be customized to suit the individual’s needs</a:t>
                          </a:r>
                        </a:p>
                        <a:p>
                          <a:pPr>
                            <a:lnSpc>
                              <a:spcPct val="90000"/>
                            </a:lnSpc>
                          </a:pPr>
                          <a:r>
                            <a:rPr lang="en-US" dirty="0" smtClean="0"/>
                            <a:t>Teaches a marketable skill</a:t>
                          </a:r>
                        </a:p>
                        <a:p>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2</a:t>
                          </a:fld>
                          <a:endParaRPr lang="en-US"/>
                        </a:p>
                      </a:txBody>
                      <a:useSpRect/>
                    </a:txSp>
                  </a:sp>
                </lc:lockedCanvas>
              </a:graphicData>
            </a:graphic>
          </wp:inline>
        </w:drawing>
      </w:r>
    </w:p>
    <w:p w:rsidR="000F71EC" w:rsidRDefault="00334E98" w:rsidP="001C7961">
      <w:pPr>
        <w:jc w:val="center"/>
      </w:pPr>
      <w:r w:rsidRPr="00334E98">
        <w:lastRenderedPageBreak/>
        <w:drawing>
          <wp:inline distT="0" distB="0" distL="0" distR="0">
            <wp:extent cx="5943600" cy="4655820"/>
            <wp:effectExtent l="0" t="0" r="0" b="0"/>
            <wp:docPr id="7"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Introduction to AutoCAD interface</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The interface of AutoCAD includes:</a:t>
                          </a:r>
                        </a:p>
                        <a:p>
                          <a:pPr lvl="1">
                            <a:buFont typeface="Wingdings" pitchFamily="2" charset="2"/>
                            <a:buChar char="ü"/>
                          </a:pPr>
                          <a:r>
                            <a:rPr lang="en-US" dirty="0" smtClean="0"/>
                            <a:t>Workspace</a:t>
                          </a:r>
                        </a:p>
                        <a:p>
                          <a:pPr lvl="1">
                            <a:buFont typeface="Wingdings" pitchFamily="2" charset="2"/>
                            <a:buChar char="ü"/>
                          </a:pPr>
                          <a:r>
                            <a:rPr lang="en-US" dirty="0" smtClean="0"/>
                            <a:t>Pull down Menus</a:t>
                          </a:r>
                        </a:p>
                        <a:p>
                          <a:pPr lvl="1">
                            <a:buFont typeface="Wingdings" pitchFamily="2" charset="2"/>
                            <a:buChar char="ü"/>
                          </a:pPr>
                          <a:r>
                            <a:rPr lang="en-US" dirty="0" smtClean="0"/>
                            <a:t>Toolbars</a:t>
                          </a:r>
                        </a:p>
                        <a:p>
                          <a:pPr lvl="1">
                            <a:buFont typeface="Wingdings" pitchFamily="2" charset="2"/>
                            <a:buChar char="ü"/>
                          </a:pPr>
                          <a:r>
                            <a:rPr lang="en-US" dirty="0" smtClean="0"/>
                            <a:t>Pallets</a:t>
                          </a:r>
                        </a:p>
                        <a:p>
                          <a:pPr lvl="1">
                            <a:buFont typeface="Wingdings" pitchFamily="2" charset="2"/>
                            <a:buChar char="ü"/>
                          </a:pPr>
                          <a:r>
                            <a:rPr lang="en-US" dirty="0" smtClean="0"/>
                            <a:t>Dialog Boxes</a:t>
                          </a:r>
                        </a:p>
                        <a:p>
                          <a:pPr lvl="1">
                            <a:buFont typeface="Wingdings" pitchFamily="2" charset="2"/>
                            <a:buChar char="ü"/>
                          </a:pPr>
                          <a:r>
                            <a:rPr lang="en-US" dirty="0" smtClean="0"/>
                            <a:t>Commands</a:t>
                          </a:r>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http://www.aboutcivil.com</a:t>
                          </a:r>
                          <a:endParaRPr lang="en-US" sz="1400" dirty="0"/>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3</a:t>
                          </a:fld>
                          <a:endParaRPr lang="en-US"/>
                        </a:p>
                      </a:txBody>
                      <a:useSpRect/>
                    </a:txSp>
                  </a:sp>
                </lc:lockedCanvas>
              </a:graphicData>
            </a:graphic>
          </wp:inline>
        </w:drawing>
      </w:r>
      <w:r w:rsidR="00EF5DA0" w:rsidRPr="00EF5DA0">
        <w:drawing>
          <wp:inline distT="0" distB="0" distL="0" distR="0">
            <wp:extent cx="5943600" cy="3907155"/>
            <wp:effectExtent l="19050" t="0" r="0" b="0"/>
            <wp:docPr id="6" name="Picture 6" descr="LABELEDSCREEN"/>
            <wp:cNvGraphicFramePr/>
            <a:graphic xmlns:a="http://schemas.openxmlformats.org/drawingml/2006/main">
              <a:graphicData uri="http://schemas.openxmlformats.org/drawingml/2006/picture">
                <pic:pic xmlns:pic="http://schemas.openxmlformats.org/drawingml/2006/picture">
                  <pic:nvPicPr>
                    <pic:cNvPr id="6" name="Picture 7" descr="LABELEDSCREEN"/>
                    <pic:cNvPicPr>
                      <a:picLocks noChangeAspect="1" noChangeArrowheads="1"/>
                    </pic:cNvPicPr>
                  </pic:nvPicPr>
                  <pic:blipFill>
                    <a:blip r:embed="rId10"/>
                    <a:srcRect/>
                    <a:stretch>
                      <a:fillRect/>
                    </a:stretch>
                  </pic:blipFill>
                  <pic:spPr bwMode="auto">
                    <a:xfrm>
                      <a:off x="0" y="0"/>
                      <a:ext cx="5943600" cy="3907155"/>
                    </a:xfrm>
                    <a:prstGeom prst="rect">
                      <a:avLst/>
                    </a:prstGeom>
                    <a:solidFill>
                      <a:schemeClr val="accent2"/>
                    </a:solidFill>
                  </pic:spPr>
                </pic:pic>
              </a:graphicData>
            </a:graphic>
          </wp:inline>
        </w:drawing>
      </w:r>
    </w:p>
    <w:p w:rsidR="00CE126C" w:rsidRDefault="00CE126C" w:rsidP="001C7961">
      <w:pPr>
        <w:jc w:val="center"/>
      </w:pPr>
    </w:p>
    <w:p w:rsidR="00CE126C" w:rsidRDefault="009D0E7C" w:rsidP="001C7961">
      <w:pPr>
        <w:jc w:val="center"/>
      </w:pPr>
      <w:r w:rsidRPr="009D0E7C">
        <w:lastRenderedPageBreak/>
        <w:drawing>
          <wp:inline distT="0" distB="0" distL="0" distR="0">
            <wp:extent cx="5943600" cy="3952875"/>
            <wp:effectExtent l="0" t="0" r="0" b="0"/>
            <wp:docPr id="9" name="Object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92875"/>
                      <a:chOff x="457200" y="228600"/>
                      <a:chExt cx="8229600" cy="6492875"/>
                    </a:xfrm>
                  </a:grpSpPr>
                  <a:sp>
                    <a:nvSpPr>
                      <a:cNvPr id="2" name="Title 1"/>
                      <a:cNvSpPr>
                        <a:spLocks noGrp="1"/>
                      </a:cNvSpPr>
                    </a:nvSpPr>
                    <a:spPr>
                      <a:xfrm>
                        <a:off x="457200" y="228600"/>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Menus</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To launch AutoCAD commands</a:t>
                          </a:r>
                        </a:p>
                        <a:p>
                          <a:r>
                            <a:rPr lang="en-US" dirty="0" smtClean="0"/>
                            <a:t>Similar to other </a:t>
                          </a:r>
                          <a:r>
                            <a:rPr lang="en-US" smtClean="0"/>
                            <a:t>windows applications</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5</a:t>
                          </a:fld>
                          <a:endParaRPr lang="en-US"/>
                        </a:p>
                      </a:txBody>
                      <a:useSpRect/>
                    </a:txSp>
                  </a:sp>
                </lc:lockedCanvas>
              </a:graphicData>
            </a:graphic>
          </wp:inline>
        </w:drawing>
      </w:r>
      <w:r w:rsidR="007429E0" w:rsidRPr="007429E0">
        <w:drawing>
          <wp:inline distT="0" distB="0" distL="0" distR="0">
            <wp:extent cx="5943600" cy="4655820"/>
            <wp:effectExtent l="0" t="0" r="0" b="0"/>
            <wp:docPr id="8"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Workspace</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It is the drafting board of AutoCAD where all the drawing and drafting activities are done.</a:t>
                          </a:r>
                        </a:p>
                        <a:p>
                          <a:r>
                            <a:rPr lang="en-US" dirty="0" smtClean="0"/>
                            <a:t>Its also called Model space</a:t>
                          </a:r>
                        </a:p>
                        <a:p>
                          <a:r>
                            <a:rPr lang="en-US" dirty="0" smtClean="0"/>
                            <a:t>Nice thing about this black portion is that it is infinite in size. That’s why it eliminate the use of scales in our drawings (as opposed to limited space on papers or sheets)</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4</a:t>
                          </a:fld>
                          <a:endParaRPr lang="en-US"/>
                        </a:p>
                      </a:txBody>
                      <a:useSpRect/>
                    </a:txSp>
                  </a:sp>
                </lc:lockedCanvas>
              </a:graphicData>
            </a:graphic>
          </wp:inline>
        </w:drawing>
      </w:r>
    </w:p>
    <w:p w:rsidR="00A23D44" w:rsidRDefault="00A23D44" w:rsidP="001C7961">
      <w:pPr>
        <w:jc w:val="center"/>
      </w:pPr>
    </w:p>
    <w:p w:rsidR="00A23D44" w:rsidRDefault="00316368" w:rsidP="001C7961">
      <w:pPr>
        <w:jc w:val="center"/>
      </w:pPr>
      <w:r w:rsidRPr="00316368">
        <w:lastRenderedPageBreak/>
        <w:drawing>
          <wp:inline distT="0" distB="0" distL="0" distR="0">
            <wp:extent cx="4152900" cy="4171950"/>
            <wp:effectExtent l="19050" t="0" r="0" b="0"/>
            <wp:docPr id="16" name="Picture 11" descr="C:\Users\Hanif Jamal\Pictures\autocad\toolbar.jpg"/>
            <wp:cNvGraphicFramePr/>
            <a:graphic xmlns:a="http://schemas.openxmlformats.org/drawingml/2006/main">
              <a:graphicData uri="http://schemas.openxmlformats.org/drawingml/2006/picture">
                <pic:pic xmlns:pic="http://schemas.openxmlformats.org/drawingml/2006/picture">
                  <pic:nvPicPr>
                    <pic:cNvPr id="3074" name="Picture 2" descr="C:\Users\Hanif Jamal\Pictures\autocad\toolbar.jpg"/>
                    <pic:cNvPicPr>
                      <a:picLocks noChangeAspect="1" noChangeArrowheads="1"/>
                    </pic:cNvPicPr>
                  </pic:nvPicPr>
                  <pic:blipFill>
                    <a:blip r:embed="rId11"/>
                    <a:srcRect/>
                    <a:stretch>
                      <a:fillRect/>
                    </a:stretch>
                  </pic:blipFill>
                  <pic:spPr bwMode="auto">
                    <a:xfrm>
                      <a:off x="0" y="0"/>
                      <a:ext cx="4152900" cy="4171950"/>
                    </a:xfrm>
                    <a:prstGeom prst="rect">
                      <a:avLst/>
                    </a:prstGeom>
                    <a:noFill/>
                  </pic:spPr>
                </pic:pic>
              </a:graphicData>
            </a:graphic>
          </wp:inline>
        </w:drawing>
      </w:r>
      <w:r w:rsidR="00A23D44" w:rsidRPr="00A23D44">
        <w:drawing>
          <wp:inline distT="0" distB="0" distL="0" distR="0">
            <wp:extent cx="5943600" cy="4655820"/>
            <wp:effectExtent l="0" t="0" r="0" b="0"/>
            <wp:docPr id="10" name="Object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Toolbars</a:t>
                          </a:r>
                          <a:br>
                            <a:rPr lang="en-US" dirty="0" smtClean="0"/>
                          </a:br>
                          <a:r>
                            <a:rPr lang="en-US" sz="2200" dirty="0" smtClean="0">
                              <a:solidFill>
                                <a:schemeClr val="accent2">
                                  <a:lumMod val="75000"/>
                                </a:schemeClr>
                              </a:solidFill>
                            </a:rPr>
                            <a:t>another way of entering commands</a:t>
                          </a:r>
                          <a:endParaRPr lang="en-US" sz="2200" dirty="0">
                            <a:solidFill>
                              <a:schemeClr val="accent2">
                                <a:lumMod val="75000"/>
                              </a:schemeClr>
                            </a:solidFill>
                          </a:endParaRPr>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lnSpcReduction="10000"/>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Gives us the ability to customize our interface according to our needs</a:t>
                          </a:r>
                        </a:p>
                        <a:p>
                          <a:r>
                            <a:rPr lang="en-US" dirty="0" smtClean="0"/>
                            <a:t>It is the collection of icons where each of the icons represent a specific AutoCAD command</a:t>
                          </a:r>
                        </a:p>
                        <a:p>
                          <a:r>
                            <a:rPr lang="en-US" dirty="0" smtClean="0"/>
                            <a:t>Gives us convenient access to the commands we use most</a:t>
                          </a:r>
                        </a:p>
                        <a:p>
                          <a:r>
                            <a:rPr lang="en-US" dirty="0" smtClean="0"/>
                            <a:t>Toolbars can be moved where ever the user wants it to be, so that to assist us in drawings</a:t>
                          </a:r>
                        </a:p>
                        <a:p>
                          <a:r>
                            <a:rPr lang="en-US" dirty="0" smtClean="0"/>
                            <a:t>Toolbars can be turned on or off</a:t>
                          </a:r>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6</a:t>
                          </a:fld>
                          <a:endParaRPr lang="en-US"/>
                        </a:p>
                      </a:txBody>
                      <a:useSpRect/>
                    </a:txSp>
                  </a:sp>
                </lc:lockedCanvas>
              </a:graphicData>
            </a:graphic>
          </wp:inline>
        </w:drawing>
      </w:r>
      <w:r w:rsidRPr="00316368">
        <w:lastRenderedPageBreak/>
        <w:drawing>
          <wp:inline distT="0" distB="0" distL="0" distR="0">
            <wp:extent cx="5943600" cy="4438650"/>
            <wp:effectExtent l="0" t="0" r="0" b="0"/>
            <wp:docPr id="15" name="Object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Command Line</a:t>
                          </a:r>
                          <a:br>
                            <a:rPr lang="en-US" dirty="0" smtClean="0"/>
                          </a:br>
                          <a:r>
                            <a:rPr lang="en-US" sz="2200" dirty="0" smtClean="0">
                              <a:solidFill>
                                <a:schemeClr val="accent2">
                                  <a:lumMod val="75000"/>
                                </a:schemeClr>
                              </a:solidFill>
                            </a:rPr>
                            <a:t>another way of entering commands</a:t>
                          </a:r>
                          <a:endParaRPr lang="en-US" sz="2200"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In command line everything must be entered through the keyboard</a:t>
                          </a:r>
                        </a:p>
                        <a:p>
                          <a:r>
                            <a:rPr lang="en-US" dirty="0" smtClean="0"/>
                            <a:t>After launching a command through any means command line will prompt you what next step should be taken to complete the command</a:t>
                          </a:r>
                        </a:p>
                        <a:p>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7</a:t>
                          </a:fld>
                          <a:endParaRPr lang="en-US"/>
                        </a:p>
                      </a:txBody>
                      <a:useSpRect/>
                    </a:txSp>
                  </a:sp>
                </lc:lockedCanvas>
              </a:graphicData>
            </a:graphic>
          </wp:inline>
        </w:drawing>
      </w:r>
    </w:p>
    <w:p w:rsidR="00D238BC" w:rsidRDefault="00316368" w:rsidP="001C7961">
      <w:pPr>
        <w:jc w:val="center"/>
      </w:pPr>
      <w:r w:rsidRPr="00316368">
        <w:drawing>
          <wp:inline distT="0" distB="0" distL="0" distR="0">
            <wp:extent cx="6229350" cy="4495800"/>
            <wp:effectExtent l="0" t="0" r="0" b="0"/>
            <wp:docPr id="14" name="Object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92875"/>
                      <a:chOff x="457200" y="228600"/>
                      <a:chExt cx="8229600" cy="6492875"/>
                    </a:xfrm>
                  </a:grpSpPr>
                  <a:pic>
                    <a:nvPicPr>
                      <a:cNvPr id="6" name="Picture 6"/>
                      <a:cNvPicPr>
                        <a:picLocks noChangeAspect="1" noChangeArrowheads="1"/>
                      </a:cNvPicPr>
                    </a:nvPicPr>
                    <a:blipFill>
                      <a:blip r:embed="rId12"/>
                      <a:srcRect/>
                      <a:stretch>
                        <a:fillRect/>
                      </a:stretch>
                    </a:blipFill>
                    <a:spPr bwMode="auto">
                      <a:xfrm>
                        <a:off x="6705600" y="228600"/>
                        <a:ext cx="1981200" cy="6048611"/>
                      </a:xfrm>
                      <a:prstGeom prst="rect">
                        <a:avLst/>
                      </a:prstGeom>
                      <a:noFill/>
                      <a:ln w="9525" algn="ctr">
                        <a:noFill/>
                        <a:miter lim="800000"/>
                        <a:headEnd/>
                        <a:tailEnd/>
                      </a:ln>
                    </a:spPr>
                  </a:pic>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Palettes</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A dialog box of features</a:t>
                          </a:r>
                        </a:p>
                        <a:p>
                          <a:r>
                            <a:rPr lang="en-US" dirty="0" smtClean="0"/>
                            <a:t>They combine the functionality of </a:t>
                          </a:r>
                          <a:br>
                            <a:rPr lang="en-US" dirty="0" smtClean="0"/>
                          </a:br>
                          <a:r>
                            <a:rPr lang="en-US" dirty="0" smtClean="0"/>
                            <a:t>a dialog box with the flexibility of </a:t>
                          </a:r>
                          <a:br>
                            <a:rPr lang="en-US" dirty="0" smtClean="0"/>
                          </a:br>
                          <a:r>
                            <a:rPr lang="en-US" dirty="0" smtClean="0"/>
                            <a:t>a toolbar</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8</a:t>
                          </a:fld>
                          <a:endParaRPr lang="en-US" dirty="0"/>
                        </a:p>
                      </a:txBody>
                      <a:useSpRect/>
                    </a:txSp>
                  </a:sp>
                </lc:lockedCanvas>
              </a:graphicData>
            </a:graphic>
          </wp:inline>
        </w:drawing>
      </w:r>
    </w:p>
    <w:p w:rsidR="00F26383" w:rsidRDefault="001466D0" w:rsidP="001C7961">
      <w:pPr>
        <w:jc w:val="center"/>
      </w:pPr>
      <w:r w:rsidRPr="001466D0">
        <w:lastRenderedPageBreak/>
        <w:drawing>
          <wp:inline distT="0" distB="0" distL="0" distR="0">
            <wp:extent cx="5943600" cy="4438650"/>
            <wp:effectExtent l="0" t="0" r="0" b="0"/>
            <wp:docPr id="17" name="Object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How to enter commands</a:t>
                          </a:r>
                          <a:endParaRPr lang="en-US" dirty="0"/>
                        </a:p>
                      </a:txBody>
                      <a:useSpRect/>
                    </a:txSp>
                  </a:sp>
                  <a:sp>
                    <a:nvSpPr>
                      <a:cNvPr id="3" name="Content Placeholder 2"/>
                      <a:cNvSpPr>
                        <a:spLocks noGrp="1"/>
                      </a:cNvSpPr>
                    </a:nvSpPr>
                    <a:spPr>
                      <a:xfrm>
                        <a:off x="457200" y="1600201"/>
                        <a:ext cx="8229600" cy="3200400"/>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By clicking Menu item</a:t>
                          </a:r>
                        </a:p>
                        <a:p>
                          <a:r>
                            <a:rPr lang="en-US" dirty="0" smtClean="0"/>
                            <a:t>By clicking Toolbar icon</a:t>
                          </a:r>
                        </a:p>
                        <a:p>
                          <a:r>
                            <a:rPr lang="en-US" dirty="0" smtClean="0"/>
                            <a:t>By typing in Command line</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9</a:t>
                          </a:fld>
                          <a:endParaRPr lang="en-US"/>
                        </a:p>
                      </a:txBody>
                      <a:useSpRect/>
                    </a:txSp>
                  </a:sp>
                </lc:lockedCanvas>
              </a:graphicData>
            </a:graphic>
          </wp:inline>
        </w:drawing>
      </w:r>
      <w:r w:rsidR="00D82CDF" w:rsidRPr="00D82CDF">
        <w:drawing>
          <wp:inline distT="0" distB="0" distL="0" distR="0">
            <wp:extent cx="5943600" cy="4655820"/>
            <wp:effectExtent l="0" t="0" r="0" b="0"/>
            <wp:docPr id="18" name="Object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Status bar</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Provides information about the current status of our drawing, interface and our settings.</a:t>
                          </a:r>
                        </a:p>
                        <a:p>
                          <a:r>
                            <a:rPr lang="en-US" dirty="0" smtClean="0"/>
                            <a:t>At status bar you can see coordinates (location) of the cursor in the model space.</a:t>
                          </a:r>
                        </a:p>
                        <a:p>
                          <a:r>
                            <a:rPr lang="en-US" dirty="0" smtClean="0"/>
                            <a:t>The tab like buttons represents mode settings</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10</a:t>
                          </a:fld>
                          <a:endParaRPr lang="en-US"/>
                        </a:p>
                      </a:txBody>
                      <a:useSpRect/>
                    </a:txSp>
                  </a:sp>
                </lc:lockedCanvas>
              </a:graphicData>
            </a:graphic>
          </wp:inline>
        </w:drawing>
      </w:r>
    </w:p>
    <w:p w:rsidR="009E67D9" w:rsidRDefault="009912FA" w:rsidP="001C7961">
      <w:pPr>
        <w:jc w:val="center"/>
      </w:pPr>
      <w:r w:rsidRPr="009912FA">
        <w:lastRenderedPageBreak/>
        <w:drawing>
          <wp:inline distT="0" distB="0" distL="0" distR="0">
            <wp:extent cx="5943600" cy="4689475"/>
            <wp:effectExtent l="0" t="0" r="0" b="0"/>
            <wp:docPr id="19" name="Object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92875"/>
                      <a:chOff x="457200" y="228600"/>
                      <a:chExt cx="8229600" cy="6492875"/>
                    </a:xfrm>
                  </a:grpSpPr>
                  <a:sp>
                    <a:nvSpPr>
                      <a:cNvPr id="2" name="Title 1"/>
                      <a:cNvSpPr>
                        <a:spLocks noGrp="1"/>
                      </a:cNvSpPr>
                    </a:nvSpPr>
                    <a:spPr>
                      <a:xfrm>
                        <a:off x="457200" y="228600"/>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Snap &amp; Grid</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Snap – Invisible Grid that restricts the location of the cursor to predefined increments</a:t>
                          </a:r>
                        </a:p>
                        <a:p>
                          <a:endParaRPr lang="en-US" dirty="0" smtClean="0"/>
                        </a:p>
                        <a:p>
                          <a:r>
                            <a:rPr lang="en-US" dirty="0" smtClean="0"/>
                            <a:t>Grid is a regular pattern of visible dots that helps you estimate distances</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11</a:t>
                          </a:fld>
                          <a:endParaRPr lang="en-US"/>
                        </a:p>
                      </a:txBody>
                      <a:useSpRect/>
                    </a:txSp>
                  </a:sp>
                </lc:lockedCanvas>
              </a:graphicData>
            </a:graphic>
          </wp:inline>
        </w:drawing>
      </w:r>
      <w:r w:rsidR="004E3A40" w:rsidRPr="004E3A40">
        <w:drawing>
          <wp:inline distT="0" distB="0" distL="0" distR="0">
            <wp:extent cx="5191125" cy="4448175"/>
            <wp:effectExtent l="19050" t="0" r="9525" b="0"/>
            <wp:docPr id="20" name="Picture 18"/>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13"/>
                    <a:srcRect l="17593" t="31161" r="63483" b="23837"/>
                    <a:stretch>
                      <a:fillRect/>
                    </a:stretch>
                  </pic:blipFill>
                  <pic:spPr>
                    <a:xfrm>
                      <a:off x="0" y="0"/>
                      <a:ext cx="5191125" cy="4448175"/>
                    </a:xfrm>
                    <a:prstGeom prst="rect">
                      <a:avLst/>
                    </a:prstGeom>
                    <a:noFill/>
                  </pic:spPr>
                </pic:pic>
              </a:graphicData>
            </a:graphic>
          </wp:inline>
        </w:drawing>
      </w:r>
    </w:p>
    <w:p w:rsidR="00AE6ACE" w:rsidRDefault="00C57A00" w:rsidP="001C7961">
      <w:pPr>
        <w:jc w:val="center"/>
      </w:pPr>
      <w:r w:rsidRPr="00C57A00">
        <w:lastRenderedPageBreak/>
        <w:drawing>
          <wp:inline distT="0" distB="0" distL="0" distR="0">
            <wp:extent cx="5943600" cy="4448175"/>
            <wp:effectExtent l="0" t="0" r="0" b="0"/>
            <wp:docPr id="21" name="Object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Object Snap</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Activated by “OSNAP” button</a:t>
                          </a:r>
                        </a:p>
                        <a:p>
                          <a:endParaRPr lang="en-US" dirty="0" smtClean="0"/>
                        </a:p>
                        <a:p>
                          <a:r>
                            <a:rPr lang="en-US" dirty="0" smtClean="0"/>
                            <a:t>Allows you to snap to “key points” on existing lines and objects</a:t>
                          </a:r>
                        </a:p>
                        <a:p>
                          <a:pPr lvl="1"/>
                          <a:r>
                            <a:rPr lang="en-US" dirty="0" smtClean="0"/>
                            <a:t>i.e. midpoint, endpoint, center, tangent etc…</a:t>
                          </a:r>
                        </a:p>
                        <a:p>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12</a:t>
                          </a:fld>
                          <a:endParaRPr lang="en-US"/>
                        </a:p>
                      </a:txBody>
                      <a:useSpRect/>
                    </a:txSp>
                  </a:sp>
                  <a:pic>
                    <a:nvPicPr>
                      <a:cNvPr id="1027" name="Picture 3" descr="C:\Users\Hanif Jamal\Pictures\autocad\osnap.jpg"/>
                      <a:cNvPicPr>
                        <a:picLocks noChangeAspect="1" noChangeArrowheads="1"/>
                      </a:cNvPicPr>
                    </a:nvPicPr>
                    <a:blipFill>
                      <a:blip r:embed="rId14"/>
                      <a:srcRect/>
                      <a:stretch>
                        <a:fillRect/>
                      </a:stretch>
                    </a:blipFill>
                    <a:spPr bwMode="auto">
                      <a:xfrm>
                        <a:off x="3657600" y="4648200"/>
                        <a:ext cx="1790218" cy="1219200"/>
                      </a:xfrm>
                      <a:prstGeom prst="rect">
                        <a:avLst/>
                      </a:prstGeom>
                      <a:noFill/>
                    </a:spPr>
                  </a:pic>
                </lc:lockedCanvas>
              </a:graphicData>
            </a:graphic>
          </wp:inline>
        </w:drawing>
      </w:r>
      <w:r w:rsidR="00D16358">
        <w:rPr>
          <w:noProof/>
        </w:rPr>
        <w:drawing>
          <wp:inline distT="0" distB="0" distL="0" distR="0">
            <wp:extent cx="4886325" cy="4632018"/>
            <wp:effectExtent l="19050" t="0" r="9525" b="0"/>
            <wp:docPr id="23" name="Picture 1" descr="C:\Users\Hanif Jamal\Pictures\autocad\object-sn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if Jamal\Pictures\autocad\object-snap.jpg"/>
                    <pic:cNvPicPr>
                      <a:picLocks noChangeAspect="1" noChangeArrowheads="1"/>
                    </pic:cNvPicPr>
                  </pic:nvPicPr>
                  <pic:blipFill>
                    <a:blip r:embed="rId15"/>
                    <a:srcRect/>
                    <a:stretch>
                      <a:fillRect/>
                    </a:stretch>
                  </pic:blipFill>
                  <pic:spPr bwMode="auto">
                    <a:xfrm>
                      <a:off x="0" y="0"/>
                      <a:ext cx="4886325" cy="4632018"/>
                    </a:xfrm>
                    <a:prstGeom prst="rect">
                      <a:avLst/>
                    </a:prstGeom>
                    <a:noFill/>
                    <a:ln w="9525">
                      <a:noFill/>
                      <a:miter lim="800000"/>
                      <a:headEnd/>
                      <a:tailEnd/>
                    </a:ln>
                  </pic:spPr>
                </pic:pic>
              </a:graphicData>
            </a:graphic>
          </wp:inline>
        </w:drawing>
      </w:r>
    </w:p>
    <w:p w:rsidR="007F5132" w:rsidRDefault="009810DD" w:rsidP="001C7961">
      <w:pPr>
        <w:jc w:val="center"/>
      </w:pPr>
      <w:r w:rsidRPr="009810DD">
        <w:lastRenderedPageBreak/>
        <w:drawing>
          <wp:inline distT="0" distB="0" distL="0" distR="0">
            <wp:extent cx="5943600" cy="4352925"/>
            <wp:effectExtent l="0" t="0" r="0" b="0"/>
            <wp:docPr id="24" name="Object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Options &amp; Settings</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AutoCAD is a very flexible application</a:t>
                          </a:r>
                        </a:p>
                        <a:p>
                          <a:r>
                            <a:rPr lang="en-US" dirty="0" smtClean="0"/>
                            <a:t>You can change the name of the toolbars, menus, palettes, and even shortcuts of our own choice can be activated.</a:t>
                          </a:r>
                        </a:p>
                        <a:p>
                          <a:r>
                            <a:rPr lang="en-US" dirty="0" smtClean="0"/>
                            <a:t>The popup menu that comes up with the right click can also be customized.</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13</a:t>
                          </a:fld>
                          <a:endParaRPr lang="en-US"/>
                        </a:p>
                      </a:txBody>
                      <a:useSpRect/>
                    </a:txSp>
                  </a:sp>
                </lc:lockedCanvas>
              </a:graphicData>
            </a:graphic>
          </wp:inline>
        </w:drawing>
      </w:r>
      <w:r w:rsidR="007918BC" w:rsidRPr="007918BC">
        <w:drawing>
          <wp:inline distT="0" distB="0" distL="0" distR="0">
            <wp:extent cx="5943600" cy="4655820"/>
            <wp:effectExtent l="0" t="0" r="0" b="0"/>
            <wp:docPr id="25" name="Object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446837"/>
                      <a:chOff x="457200" y="274638"/>
                      <a:chExt cx="82296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How to use AutoCAD help</a:t>
                          </a:r>
                          <a:endParaRPr lang="en-US" dirty="0"/>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The nice feature of AutoCAD help is that it is </a:t>
                          </a:r>
                          <a:r>
                            <a:rPr lang="en-US" b="1" dirty="0" smtClean="0"/>
                            <a:t>CONTEXT SENSITIVE.</a:t>
                          </a:r>
                        </a:p>
                        <a:p>
                          <a:r>
                            <a:rPr lang="en-US" dirty="0" smtClean="0"/>
                            <a:t>Context sensitive means that you can get help for a command that you are currently using.</a:t>
                          </a:r>
                        </a:p>
                        <a:p>
                          <a:r>
                            <a:rPr lang="en-US" dirty="0" smtClean="0"/>
                            <a:t>Also a little question mark icon on dialog boxes can be used to know about help features</a:t>
                          </a:r>
                        </a:p>
                        <a:p>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14</a:t>
                          </a:fld>
                          <a:endParaRPr lang="en-US"/>
                        </a:p>
                      </a:txBody>
                      <a:useSpRect/>
                    </a:txSp>
                  </a:sp>
                </lc:lockedCanvas>
              </a:graphicData>
            </a:graphic>
          </wp:inline>
        </w:drawing>
      </w:r>
    </w:p>
    <w:p w:rsidR="003752A0" w:rsidRDefault="001B1EB3" w:rsidP="001C7961">
      <w:pPr>
        <w:jc w:val="center"/>
      </w:pPr>
      <w:r w:rsidRPr="001B1EB3">
        <w:lastRenderedPageBreak/>
        <w:drawing>
          <wp:inline distT="0" distB="0" distL="0" distR="0">
            <wp:extent cx="5943600" cy="4118610"/>
            <wp:effectExtent l="19050" t="0" r="0" b="0"/>
            <wp:docPr id="26" name="Picture 24" descr="C:\Users\Hanif Jamal\Pictures\autocad\help.jpg"/>
            <wp:cNvGraphicFramePr/>
            <a:graphic xmlns:a="http://schemas.openxmlformats.org/drawingml/2006/main">
              <a:graphicData uri="http://schemas.openxmlformats.org/drawingml/2006/picture">
                <pic:pic xmlns:pic="http://schemas.openxmlformats.org/drawingml/2006/picture">
                  <pic:nvPicPr>
                    <pic:cNvPr id="2050" name="Picture 2" descr="C:\Users\Hanif Jamal\Pictures\autocad\help.jpg"/>
                    <pic:cNvPicPr>
                      <a:picLocks noChangeAspect="1" noChangeArrowheads="1"/>
                    </pic:cNvPicPr>
                  </pic:nvPicPr>
                  <pic:blipFill>
                    <a:blip r:embed="rId16"/>
                    <a:srcRect/>
                    <a:stretch>
                      <a:fillRect/>
                    </a:stretch>
                  </pic:blipFill>
                  <pic:spPr bwMode="auto">
                    <a:xfrm>
                      <a:off x="0" y="0"/>
                      <a:ext cx="5943600" cy="4118610"/>
                    </a:xfrm>
                    <a:prstGeom prst="rect">
                      <a:avLst/>
                    </a:prstGeom>
                    <a:noFill/>
                  </pic:spPr>
                </pic:pic>
              </a:graphicData>
            </a:graphic>
          </wp:inline>
        </w:drawing>
      </w:r>
    </w:p>
    <w:p w:rsidR="002F5E65" w:rsidRDefault="00FC0042" w:rsidP="001C7961">
      <w:pPr>
        <w:jc w:val="center"/>
      </w:pPr>
      <w:r w:rsidRPr="00FC0042">
        <w:drawing>
          <wp:inline distT="0" distB="0" distL="0" distR="0">
            <wp:extent cx="5943600" cy="4613275"/>
            <wp:effectExtent l="0" t="0" r="0" b="0"/>
            <wp:docPr id="27" name="Object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6446837"/>
                      <a:chOff x="381000" y="274638"/>
                      <a:chExt cx="8305800" cy="6446837"/>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en-US" dirty="0" smtClean="0"/>
                            <a:t>Pixel vs. Vector</a:t>
                          </a:r>
                          <a:endParaRPr lang="en-US" dirty="0"/>
                        </a:p>
                      </a:txBody>
                      <a:useSpRect/>
                    </a:txSp>
                  </a:sp>
                  <a:sp>
                    <a:nvSpPr>
                      <a:cNvPr id="3" name="Content Placeholder 2"/>
                      <a:cNvSpPr>
                        <a:spLocks noGrp="1"/>
                      </a:cNvSpPr>
                    </a:nvSpPr>
                    <a:spPr>
                      <a:xfrm>
                        <a:off x="381000" y="11430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en-US" dirty="0" smtClean="0"/>
                            <a:t>Pixel line</a:t>
                          </a:r>
                        </a:p>
                        <a:p>
                          <a:pPr lvl="1"/>
                          <a:r>
                            <a:rPr lang="en-US" dirty="0" smtClean="0"/>
                            <a:t>Defined by many dots called pixels (ex. Adobe Photoshop)</a:t>
                          </a:r>
                        </a:p>
                        <a:p>
                          <a:r>
                            <a:rPr lang="en-US" dirty="0" smtClean="0"/>
                            <a:t>Vector line is </a:t>
                          </a:r>
                          <a:r>
                            <a:rPr lang="en-US" b="1" dirty="0" smtClean="0"/>
                            <a:t>coordinate </a:t>
                          </a:r>
                          <a:r>
                            <a:rPr lang="en-US" dirty="0" smtClean="0"/>
                            <a:t>based</a:t>
                          </a:r>
                        </a:p>
                        <a:p>
                          <a:pPr lvl="1"/>
                          <a:r>
                            <a:rPr lang="en-US" dirty="0" smtClean="0"/>
                            <a:t>Defined my coordinates of endpoints</a:t>
                          </a:r>
                          <a:endParaRPr lang="en-US" dirty="0"/>
                        </a:p>
                      </a:txBody>
                      <a:useSpRect/>
                    </a:txSp>
                  </a:sp>
                  <a:sp>
                    <a:nvSpPr>
                      <a:cNvPr id="4" name="Footer Placeholder 3"/>
                      <a:cNvSpPr>
                        <a:spLocks noGrp="1"/>
                      </a:cNvSpPr>
                    </a:nvSpPr>
                    <a:spPr>
                      <a:xfrm>
                        <a:off x="3124200" y="6356350"/>
                        <a:ext cx="2895600" cy="365125"/>
                      </a:xfrm>
                      <a:prstGeom prst="rect">
                        <a:avLst/>
                      </a:prstGeom>
                    </a:spPr>
                    <a:txSp>
                      <a:txBody>
                        <a:bodyPr vert="horz" lIns="91440" tIns="45720" rIns="91440" bIns="45720" rtlCol="0" anchor="ctr"/>
                        <a:lstStyle>
                          <a:defPPr>
                            <a:defRPr lang="en-US"/>
                          </a:defPPr>
                          <a:lvl1pPr marL="0" algn="ct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mtClean="0"/>
                            <a:t>http://www.aboutcivil.com</a:t>
                          </a:r>
                          <a:endParaRPr lang="en-US"/>
                        </a:p>
                      </a:txBody>
                      <a:useSpRect/>
                    </a:txSp>
                  </a:sp>
                  <a:sp>
                    <a:nvSpPr>
                      <a:cNvPr id="5" name="Slide Number Placeholder 4"/>
                      <a:cNvSpPr>
                        <a:spLocks noGrp="1"/>
                      </a:cNvSpPr>
                    </a:nvSpPr>
                    <a:spPr>
                      <a:xfrm>
                        <a:off x="6553200" y="6356350"/>
                        <a:ext cx="2133600" cy="365125"/>
                      </a:xfrm>
                      <a:prstGeom prst="rect">
                        <a:avLst/>
                      </a:prstGeom>
                    </a:spPr>
                    <a:txSp>
                      <a:txBody>
                        <a:bodyPr vert="horz" lIns="91440" tIns="45720" rIns="91440" bIns="45720" rtlCol="0" anchor="ctr"/>
                        <a:lstStyle>
                          <a:defPPr>
                            <a:defRPr lang="en-US"/>
                          </a:defPPr>
                          <a:lvl1pPr marL="0" algn="r" defTabSz="914400" rtl="0" eaLnBrk="1" latinLnBrk="0" hangingPunct="1">
                            <a:defRPr sz="1200" kern="1200">
                              <a:solidFill>
                                <a:schemeClr val="tx1">
                                  <a:tint val="75000"/>
                                </a:schemeClr>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fld id="{B6F15528-21DE-4FAA-801E-634DDDAF4B2B}" type="slidenum">
                            <a:rPr lang="en-US" smtClean="0"/>
                            <a:pPr/>
                            <a:t>15</a:t>
                          </a:fld>
                          <a:endParaRPr lang="en-US"/>
                        </a:p>
                      </a:txBody>
                      <a:useSpRect/>
                    </a:txSp>
                  </a:sp>
                  <a:pic>
                    <a:nvPicPr>
                      <a:cNvPr id="8" name="Picture 2"/>
                      <a:cNvPicPr>
                        <a:picLocks noChangeAspect="1" noChangeArrowheads="1"/>
                      </a:cNvPicPr>
                    </a:nvPicPr>
                    <a:blipFill>
                      <a:blip r:embed="rId17"/>
                      <a:srcRect/>
                      <a:stretch>
                        <a:fillRect/>
                      </a:stretch>
                    </a:blipFill>
                    <a:spPr bwMode="auto">
                      <a:xfrm>
                        <a:off x="609600" y="3733800"/>
                        <a:ext cx="8001000" cy="2957513"/>
                      </a:xfrm>
                      <a:prstGeom prst="rect">
                        <a:avLst/>
                      </a:prstGeom>
                      <a:noFill/>
                      <a:ln w="9525">
                        <a:noFill/>
                        <a:miter lim="800000"/>
                        <a:headEnd/>
                        <a:tailEnd/>
                      </a:ln>
                    </a:spPr>
                  </a:pic>
                </lc:lockedCanvas>
              </a:graphicData>
            </a:graphic>
          </wp:inline>
        </w:drawing>
      </w:r>
    </w:p>
    <w:p w:rsidR="00626029" w:rsidRDefault="00626029" w:rsidP="00626029">
      <w:pPr>
        <w:jc w:val="center"/>
        <w:rPr>
          <w:sz w:val="40"/>
          <w:szCs w:val="40"/>
        </w:rPr>
      </w:pPr>
      <w:r w:rsidRPr="00626029">
        <w:rPr>
          <w:sz w:val="40"/>
          <w:szCs w:val="40"/>
        </w:rPr>
        <w:lastRenderedPageBreak/>
        <w:t>Commands to do</w:t>
      </w:r>
    </w:p>
    <w:p w:rsidR="00CA5461" w:rsidRPr="00AC7D3D" w:rsidRDefault="00CA5461" w:rsidP="00AC7D3D">
      <w:pPr>
        <w:pStyle w:val="ListParagraph"/>
        <w:numPr>
          <w:ilvl w:val="0"/>
          <w:numId w:val="1"/>
        </w:numPr>
        <w:rPr>
          <w:sz w:val="40"/>
          <w:szCs w:val="40"/>
        </w:rPr>
      </w:pPr>
      <w:r w:rsidRPr="00AC7D3D">
        <w:rPr>
          <w:sz w:val="40"/>
          <w:szCs w:val="40"/>
        </w:rPr>
        <w:t>All menu items</w:t>
      </w:r>
    </w:p>
    <w:p w:rsidR="00CA5461" w:rsidRPr="00AC7D3D" w:rsidRDefault="00CA5461" w:rsidP="00AC7D3D">
      <w:pPr>
        <w:pStyle w:val="ListParagraph"/>
        <w:numPr>
          <w:ilvl w:val="0"/>
          <w:numId w:val="1"/>
        </w:numPr>
        <w:rPr>
          <w:sz w:val="40"/>
          <w:szCs w:val="40"/>
        </w:rPr>
      </w:pPr>
      <w:r w:rsidRPr="00AC7D3D">
        <w:rPr>
          <w:sz w:val="40"/>
          <w:szCs w:val="40"/>
        </w:rPr>
        <w:t>Settings</w:t>
      </w:r>
    </w:p>
    <w:p w:rsidR="00BC6426" w:rsidRPr="00AC7D3D" w:rsidRDefault="00BC6426" w:rsidP="00AC7D3D">
      <w:pPr>
        <w:pStyle w:val="ListParagraph"/>
        <w:numPr>
          <w:ilvl w:val="0"/>
          <w:numId w:val="1"/>
        </w:numPr>
        <w:rPr>
          <w:sz w:val="40"/>
          <w:szCs w:val="40"/>
        </w:rPr>
      </w:pPr>
      <w:r w:rsidRPr="00AC7D3D">
        <w:rPr>
          <w:sz w:val="40"/>
          <w:szCs w:val="40"/>
        </w:rPr>
        <w:t>Copy</w:t>
      </w:r>
    </w:p>
    <w:p w:rsidR="00BC6426" w:rsidRPr="00AC7D3D" w:rsidRDefault="00BC6426" w:rsidP="00AC7D3D">
      <w:pPr>
        <w:pStyle w:val="ListParagraph"/>
        <w:numPr>
          <w:ilvl w:val="0"/>
          <w:numId w:val="1"/>
        </w:numPr>
        <w:rPr>
          <w:sz w:val="40"/>
          <w:szCs w:val="40"/>
        </w:rPr>
      </w:pPr>
      <w:r w:rsidRPr="00AC7D3D">
        <w:rPr>
          <w:sz w:val="40"/>
          <w:szCs w:val="40"/>
        </w:rPr>
        <w:t>Copy multiple</w:t>
      </w:r>
    </w:p>
    <w:p w:rsidR="00BC6426" w:rsidRPr="00AC7D3D" w:rsidRDefault="00BC6426" w:rsidP="00AC7D3D">
      <w:pPr>
        <w:pStyle w:val="ListParagraph"/>
        <w:numPr>
          <w:ilvl w:val="0"/>
          <w:numId w:val="1"/>
        </w:numPr>
        <w:rPr>
          <w:sz w:val="40"/>
          <w:szCs w:val="40"/>
        </w:rPr>
      </w:pPr>
      <w:r w:rsidRPr="00AC7D3D">
        <w:rPr>
          <w:sz w:val="40"/>
          <w:szCs w:val="40"/>
        </w:rPr>
        <w:t>Move</w:t>
      </w:r>
    </w:p>
    <w:p w:rsidR="00BC6426" w:rsidRPr="00AC7D3D" w:rsidRDefault="00BC6426" w:rsidP="00AC7D3D">
      <w:pPr>
        <w:pStyle w:val="ListParagraph"/>
        <w:numPr>
          <w:ilvl w:val="0"/>
          <w:numId w:val="1"/>
        </w:numPr>
        <w:rPr>
          <w:sz w:val="40"/>
          <w:szCs w:val="40"/>
        </w:rPr>
      </w:pPr>
      <w:r w:rsidRPr="00AC7D3D">
        <w:rPr>
          <w:sz w:val="40"/>
          <w:szCs w:val="40"/>
        </w:rPr>
        <w:t>Erase</w:t>
      </w:r>
    </w:p>
    <w:p w:rsidR="00BC6426" w:rsidRDefault="00BC6426" w:rsidP="00AC7D3D">
      <w:pPr>
        <w:pStyle w:val="ListParagraph"/>
        <w:numPr>
          <w:ilvl w:val="0"/>
          <w:numId w:val="1"/>
        </w:numPr>
        <w:rPr>
          <w:sz w:val="40"/>
          <w:szCs w:val="40"/>
        </w:rPr>
      </w:pPr>
      <w:r w:rsidRPr="00AC7D3D">
        <w:rPr>
          <w:sz w:val="40"/>
          <w:szCs w:val="40"/>
        </w:rPr>
        <w:t>Line</w:t>
      </w:r>
    </w:p>
    <w:p w:rsidR="00097B10" w:rsidRDefault="00097B10" w:rsidP="00AC7D3D">
      <w:pPr>
        <w:pStyle w:val="ListParagraph"/>
        <w:numPr>
          <w:ilvl w:val="0"/>
          <w:numId w:val="1"/>
        </w:numPr>
        <w:rPr>
          <w:sz w:val="40"/>
          <w:szCs w:val="40"/>
        </w:rPr>
      </w:pPr>
      <w:r>
        <w:rPr>
          <w:sz w:val="40"/>
          <w:szCs w:val="40"/>
        </w:rPr>
        <w:t>Polar</w:t>
      </w:r>
    </w:p>
    <w:p w:rsidR="00BD7450" w:rsidRPr="00BD7450" w:rsidRDefault="00BD7450" w:rsidP="00BD7450">
      <w:pPr>
        <w:pStyle w:val="ListParagraph"/>
        <w:numPr>
          <w:ilvl w:val="0"/>
          <w:numId w:val="1"/>
        </w:numPr>
        <w:rPr>
          <w:sz w:val="40"/>
          <w:szCs w:val="40"/>
        </w:rPr>
      </w:pPr>
      <w:r>
        <w:rPr>
          <w:sz w:val="40"/>
          <w:szCs w:val="40"/>
        </w:rPr>
        <w:t>Circle</w:t>
      </w:r>
    </w:p>
    <w:sectPr w:rsidR="00BD7450" w:rsidRPr="00BD7450" w:rsidSect="001C796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DF6" w:rsidRDefault="00BC5DF6" w:rsidP="001C7961">
      <w:pPr>
        <w:spacing w:after="0" w:line="240" w:lineRule="auto"/>
      </w:pPr>
      <w:r>
        <w:separator/>
      </w:r>
    </w:p>
  </w:endnote>
  <w:endnote w:type="continuationSeparator" w:id="1">
    <w:p w:rsidR="00BC5DF6" w:rsidRDefault="00BC5DF6" w:rsidP="001C79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DF6" w:rsidRDefault="00BC5DF6" w:rsidP="001C7961">
      <w:pPr>
        <w:spacing w:after="0" w:line="240" w:lineRule="auto"/>
      </w:pPr>
      <w:r>
        <w:separator/>
      </w:r>
    </w:p>
  </w:footnote>
  <w:footnote w:type="continuationSeparator" w:id="1">
    <w:p w:rsidR="00BC5DF6" w:rsidRDefault="00BC5DF6" w:rsidP="001C79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A0A41"/>
    <w:multiLevelType w:val="hybridMultilevel"/>
    <w:tmpl w:val="3A5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80F3F"/>
    <w:rsid w:val="00097B10"/>
    <w:rsid w:val="000F71EC"/>
    <w:rsid w:val="001466D0"/>
    <w:rsid w:val="001B1EB3"/>
    <w:rsid w:val="001C7961"/>
    <w:rsid w:val="00264BAA"/>
    <w:rsid w:val="002F5E65"/>
    <w:rsid w:val="00316368"/>
    <w:rsid w:val="00334E98"/>
    <w:rsid w:val="003752A0"/>
    <w:rsid w:val="004234C4"/>
    <w:rsid w:val="004A3098"/>
    <w:rsid w:val="004E3A40"/>
    <w:rsid w:val="00626029"/>
    <w:rsid w:val="007429E0"/>
    <w:rsid w:val="00763500"/>
    <w:rsid w:val="007918BC"/>
    <w:rsid w:val="007F5132"/>
    <w:rsid w:val="00880F3F"/>
    <w:rsid w:val="009810DD"/>
    <w:rsid w:val="009912FA"/>
    <w:rsid w:val="009D0E7C"/>
    <w:rsid w:val="009E67D9"/>
    <w:rsid w:val="00A23D44"/>
    <w:rsid w:val="00AC7D3D"/>
    <w:rsid w:val="00AE6ACE"/>
    <w:rsid w:val="00B90C5F"/>
    <w:rsid w:val="00BC5DF6"/>
    <w:rsid w:val="00BC6426"/>
    <w:rsid w:val="00BD0C5E"/>
    <w:rsid w:val="00BD7450"/>
    <w:rsid w:val="00C57A00"/>
    <w:rsid w:val="00CA5461"/>
    <w:rsid w:val="00CE126C"/>
    <w:rsid w:val="00D16358"/>
    <w:rsid w:val="00D238BC"/>
    <w:rsid w:val="00D82CDF"/>
    <w:rsid w:val="00DB4F38"/>
    <w:rsid w:val="00E21D69"/>
    <w:rsid w:val="00EC761B"/>
    <w:rsid w:val="00EF5DA0"/>
    <w:rsid w:val="00F26383"/>
    <w:rsid w:val="00FC0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0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F3F"/>
    <w:rPr>
      <w:rFonts w:ascii="Tahoma" w:hAnsi="Tahoma" w:cs="Tahoma"/>
      <w:sz w:val="16"/>
      <w:szCs w:val="16"/>
    </w:rPr>
  </w:style>
  <w:style w:type="paragraph" w:styleId="Header">
    <w:name w:val="header"/>
    <w:basedOn w:val="Normal"/>
    <w:link w:val="HeaderChar"/>
    <w:uiPriority w:val="99"/>
    <w:semiHidden/>
    <w:unhideWhenUsed/>
    <w:rsid w:val="001C79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7961"/>
  </w:style>
  <w:style w:type="paragraph" w:styleId="Footer">
    <w:name w:val="footer"/>
    <w:basedOn w:val="Normal"/>
    <w:link w:val="FooterChar"/>
    <w:uiPriority w:val="99"/>
    <w:semiHidden/>
    <w:unhideWhenUsed/>
    <w:rsid w:val="001C79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7961"/>
  </w:style>
  <w:style w:type="paragraph" w:styleId="ListParagraph">
    <w:name w:val="List Paragraph"/>
    <w:basedOn w:val="Normal"/>
    <w:uiPriority w:val="34"/>
    <w:qFormat/>
    <w:rsid w:val="00AC7D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17</Words>
  <Characters>103</Characters>
  <Application>Microsoft Office Word</Application>
  <DocSecurity>0</DocSecurity>
  <Lines>1</Lines>
  <Paragraphs>1</Paragraphs>
  <ScaleCrop>false</ScaleCrop>
  <Company/>
  <LinksUpToDate>false</LinksUpToDate>
  <CharactersWithSpaces>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Hanif Jamal</dc:creator>
  <cp:keywords/>
  <dc:description/>
  <cp:lastModifiedBy>Hanif Jamal</cp:lastModifiedBy>
  <cp:revision>45</cp:revision>
  <dcterms:created xsi:type="dcterms:W3CDTF">2010-02-12T16:06:00Z</dcterms:created>
  <dcterms:modified xsi:type="dcterms:W3CDTF">2010-02-12T16:32:00Z</dcterms:modified>
</cp:coreProperties>
</file>